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1C" w:rsidRPr="004B10B6" w:rsidRDefault="004B10B6" w:rsidP="004B10B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</w:t>
      </w:r>
      <w:r w:rsidRPr="004B10B6"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</w:p>
    <w:p w:rsidR="004B10B6" w:rsidRPr="004B10B6" w:rsidRDefault="004B10B6" w:rsidP="004B10B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10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Мектеп директоры                    Б. Түйешіұлы</w:t>
      </w:r>
    </w:p>
    <w:p w:rsidR="004B10B6" w:rsidRDefault="004B10B6" w:rsidP="004B10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B10B6" w:rsidRDefault="004B10B6" w:rsidP="004B10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B10B6" w:rsidRPr="004B10B6" w:rsidRDefault="004B10B6" w:rsidP="004B10B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10B6">
        <w:rPr>
          <w:rFonts w:ascii="Times New Roman" w:hAnsi="Times New Roman" w:cs="Times New Roman"/>
          <w:b/>
          <w:sz w:val="24"/>
          <w:szCs w:val="24"/>
          <w:lang w:val="kk-KZ"/>
        </w:rPr>
        <w:t>«Ш. Уалиханов атындағы жалпы орта мектебі» коммуналдық мемлекеттік мекемесі</w:t>
      </w:r>
    </w:p>
    <w:p w:rsidR="004B10B6" w:rsidRDefault="004B10B6" w:rsidP="004B10B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</w:t>
      </w:r>
      <w:r w:rsidRPr="004B10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Қорлаудың  (буллингтің) алдын алу бойынша </w:t>
      </w:r>
    </w:p>
    <w:p w:rsidR="004B10B6" w:rsidRDefault="004B10B6" w:rsidP="004B10B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</w:t>
      </w:r>
      <w:r w:rsidRPr="004B10B6">
        <w:rPr>
          <w:rFonts w:ascii="Times New Roman" w:hAnsi="Times New Roman" w:cs="Times New Roman"/>
          <w:b/>
          <w:sz w:val="24"/>
          <w:szCs w:val="24"/>
          <w:lang w:val="kk-KZ"/>
        </w:rPr>
        <w:t>2023-2024 оқу жылына арналған жұмыс жоспары</w:t>
      </w:r>
    </w:p>
    <w:p w:rsidR="004B10B6" w:rsidRDefault="004B10B6" w:rsidP="004B10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Pr="004B10B6">
        <w:rPr>
          <w:rFonts w:ascii="Times New Roman" w:hAnsi="Times New Roman" w:cs="Times New Roman"/>
          <w:sz w:val="24"/>
          <w:szCs w:val="24"/>
          <w:lang w:val="kk-KZ"/>
        </w:rPr>
        <w:t>(ҚР білім министрінің 2022 жылғы 21 желтоқсандағы №506 бұйрығы)</w:t>
      </w:r>
    </w:p>
    <w:p w:rsidR="004B10B6" w:rsidRDefault="004B10B6" w:rsidP="004B10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B10B6" w:rsidRDefault="004B10B6" w:rsidP="004B10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Мақсаты: әр баланың табысты дамуы, физикалық және психикалық денсаулығын сақтау үшін қолайлы жағдай жасау</w:t>
      </w:r>
    </w:p>
    <w:p w:rsidR="004B10B6" w:rsidRDefault="004B10B6" w:rsidP="004B10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B10B6" w:rsidRDefault="004B10B6" w:rsidP="004B10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Міндеттері: </w:t>
      </w:r>
    </w:p>
    <w:p w:rsidR="004B10B6" w:rsidRDefault="004B10B6" w:rsidP="004B10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-Буллингтің алдын алу мәселесі бойынша педагогтер мен ата-аналардың құзіреттілігін дамыту;</w:t>
      </w:r>
    </w:p>
    <w:p w:rsidR="004B10B6" w:rsidRDefault="004B10B6" w:rsidP="004B10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-жасөспірімдердің өз әрекеттеріне жауапты көзқарастарын қалыптастыру, коммуникативті қабілеттерін дамыту;</w:t>
      </w:r>
    </w:p>
    <w:p w:rsidR="004B10B6" w:rsidRDefault="004B10B6" w:rsidP="004B10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-жанжалды бейбіт жолмен шешу қабілетін дамыту</w:t>
      </w:r>
    </w:p>
    <w:p w:rsidR="004B10B6" w:rsidRDefault="004B10B6" w:rsidP="004B10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3686"/>
        <w:gridCol w:w="2551"/>
        <w:gridCol w:w="2552"/>
      </w:tblGrid>
      <w:tr w:rsidR="00F30A9B" w:rsidTr="00F30A9B">
        <w:tc>
          <w:tcPr>
            <w:tcW w:w="704" w:type="dxa"/>
          </w:tcPr>
          <w:p w:rsidR="00F30A9B" w:rsidRDefault="00F30A9B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686" w:type="dxa"/>
          </w:tcPr>
          <w:p w:rsidR="00F30A9B" w:rsidRDefault="00F30A9B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Атқарылатын жұмыстар</w:t>
            </w:r>
          </w:p>
        </w:tc>
        <w:tc>
          <w:tcPr>
            <w:tcW w:w="2551" w:type="dxa"/>
          </w:tcPr>
          <w:p w:rsidR="00F30A9B" w:rsidRDefault="00F30A9B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Өткізу мерзімі</w:t>
            </w:r>
          </w:p>
        </w:tc>
        <w:tc>
          <w:tcPr>
            <w:tcW w:w="2552" w:type="dxa"/>
          </w:tcPr>
          <w:p w:rsidR="00F30A9B" w:rsidRDefault="00F30A9B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жауаптылар</w:t>
            </w:r>
          </w:p>
        </w:tc>
      </w:tr>
      <w:tr w:rsidR="00A51C7F" w:rsidTr="00864C73">
        <w:tc>
          <w:tcPr>
            <w:tcW w:w="9493" w:type="dxa"/>
            <w:gridSpan w:val="4"/>
          </w:tcPr>
          <w:p w:rsidR="00A51C7F" w:rsidRDefault="00A51C7F" w:rsidP="00A51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F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жұмысы</w:t>
            </w:r>
          </w:p>
        </w:tc>
      </w:tr>
      <w:tr w:rsidR="00F30A9B" w:rsidTr="00F30A9B">
        <w:tc>
          <w:tcPr>
            <w:tcW w:w="704" w:type="dxa"/>
          </w:tcPr>
          <w:p w:rsidR="00F30A9B" w:rsidRDefault="00F30A9B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6" w:type="dxa"/>
          </w:tcPr>
          <w:p w:rsidR="00F30A9B" w:rsidRDefault="00D81F8B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F30A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уллингтің алдын алу бойынша жоспар жасау, бекіту</w:t>
            </w:r>
          </w:p>
        </w:tc>
        <w:tc>
          <w:tcPr>
            <w:tcW w:w="2551" w:type="dxa"/>
          </w:tcPr>
          <w:p w:rsidR="00F30A9B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552" w:type="dxa"/>
          </w:tcPr>
          <w:p w:rsidR="00F30A9B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</w:tr>
      <w:tr w:rsidR="00F30A9B" w:rsidTr="00F30A9B">
        <w:tc>
          <w:tcPr>
            <w:tcW w:w="704" w:type="dxa"/>
          </w:tcPr>
          <w:p w:rsidR="00F30A9B" w:rsidRDefault="00F30A9B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6" w:type="dxa"/>
          </w:tcPr>
          <w:p w:rsidR="00F30A9B" w:rsidRDefault="00F30A9B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Буллингтің алдын алу бойынша нормативтік құжаттарды меңгеру</w:t>
            </w:r>
          </w:p>
        </w:tc>
        <w:tc>
          <w:tcPr>
            <w:tcW w:w="2551" w:type="dxa"/>
          </w:tcPr>
          <w:p w:rsidR="00F30A9B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552" w:type="dxa"/>
          </w:tcPr>
          <w:p w:rsidR="00F30A9B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ұжымы</w:t>
            </w:r>
          </w:p>
        </w:tc>
      </w:tr>
      <w:tr w:rsidR="00F30A9B" w:rsidTr="00F30A9B">
        <w:tc>
          <w:tcPr>
            <w:tcW w:w="704" w:type="dxa"/>
          </w:tcPr>
          <w:p w:rsidR="00F30A9B" w:rsidRDefault="00F30A9B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86" w:type="dxa"/>
          </w:tcPr>
          <w:p w:rsidR="00F30A9B" w:rsidRDefault="00F30A9B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Буллинг орын алған жағдайда әрекет ету алгоритімімен танысу</w:t>
            </w:r>
          </w:p>
        </w:tc>
        <w:tc>
          <w:tcPr>
            <w:tcW w:w="2551" w:type="dxa"/>
          </w:tcPr>
          <w:p w:rsidR="00F30A9B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2552" w:type="dxa"/>
          </w:tcPr>
          <w:p w:rsidR="00F30A9B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ұжымы</w:t>
            </w:r>
          </w:p>
        </w:tc>
      </w:tr>
      <w:tr w:rsidR="00F30A9B" w:rsidTr="00F30A9B">
        <w:tc>
          <w:tcPr>
            <w:tcW w:w="704" w:type="dxa"/>
          </w:tcPr>
          <w:p w:rsidR="00F30A9B" w:rsidRDefault="00F30A9B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6" w:type="dxa"/>
          </w:tcPr>
          <w:p w:rsidR="00F30A9B" w:rsidRDefault="00F30A9B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Жасөспірімдер арсындағы буллингтің алдын алу бойынша жұмыс жағдайын мектептің барлық педагог және кіші қызметкерлерімен жалпы жиналыстарда қарау</w:t>
            </w:r>
          </w:p>
        </w:tc>
        <w:tc>
          <w:tcPr>
            <w:tcW w:w="2551" w:type="dxa"/>
          </w:tcPr>
          <w:p w:rsidR="00F30A9B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552" w:type="dxa"/>
          </w:tcPr>
          <w:p w:rsidR="00F30A9B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әкімшлігі</w:t>
            </w:r>
          </w:p>
        </w:tc>
      </w:tr>
      <w:tr w:rsidR="00F30A9B" w:rsidTr="00F30A9B">
        <w:tc>
          <w:tcPr>
            <w:tcW w:w="704" w:type="dxa"/>
          </w:tcPr>
          <w:p w:rsidR="00F30A9B" w:rsidRDefault="00F30A9B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86" w:type="dxa"/>
          </w:tcPr>
          <w:p w:rsidR="00F30A9B" w:rsidRDefault="00F30A9B" w:rsidP="00F30A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материалдармен танысу (әдістемелік ұсыныстар, ескертулер, кітапшалар т.б)</w:t>
            </w:r>
          </w:p>
        </w:tc>
        <w:tc>
          <w:tcPr>
            <w:tcW w:w="2551" w:type="dxa"/>
          </w:tcPr>
          <w:p w:rsidR="00F30A9B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552" w:type="dxa"/>
          </w:tcPr>
          <w:p w:rsidR="00F30A9B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ұжымы</w:t>
            </w:r>
          </w:p>
        </w:tc>
      </w:tr>
      <w:tr w:rsidR="00F30A9B" w:rsidTr="00F30A9B">
        <w:tc>
          <w:tcPr>
            <w:tcW w:w="704" w:type="dxa"/>
          </w:tcPr>
          <w:p w:rsidR="00F30A9B" w:rsidRDefault="00F30A9B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86" w:type="dxa"/>
          </w:tcPr>
          <w:p w:rsidR="00F30A9B" w:rsidRDefault="00D81F8B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«Сенім жәшігінің» жұмысын қамтамасыз ету</w:t>
            </w:r>
          </w:p>
        </w:tc>
        <w:tc>
          <w:tcPr>
            <w:tcW w:w="2551" w:type="dxa"/>
          </w:tcPr>
          <w:p w:rsidR="00F30A9B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552" w:type="dxa"/>
          </w:tcPr>
          <w:p w:rsidR="00F30A9B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</w:tr>
      <w:tr w:rsidR="00F30A9B" w:rsidTr="00F30A9B">
        <w:tc>
          <w:tcPr>
            <w:tcW w:w="704" w:type="dxa"/>
          </w:tcPr>
          <w:p w:rsidR="00F30A9B" w:rsidRDefault="00F30A9B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86" w:type="dxa"/>
          </w:tcPr>
          <w:p w:rsidR="00F30A9B" w:rsidRDefault="00D81F8B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«Жанжалдарды шешу жолдары мен тәсілдері». Ойындар, тренингтер</w:t>
            </w:r>
          </w:p>
        </w:tc>
        <w:tc>
          <w:tcPr>
            <w:tcW w:w="2551" w:type="dxa"/>
          </w:tcPr>
          <w:p w:rsidR="00F30A9B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 сайын</w:t>
            </w:r>
          </w:p>
        </w:tc>
        <w:tc>
          <w:tcPr>
            <w:tcW w:w="2552" w:type="dxa"/>
          </w:tcPr>
          <w:p w:rsidR="00F30A9B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психологы</w:t>
            </w:r>
          </w:p>
        </w:tc>
      </w:tr>
      <w:tr w:rsidR="00A51C7F" w:rsidTr="00191D9D">
        <w:tc>
          <w:tcPr>
            <w:tcW w:w="9493" w:type="dxa"/>
            <w:gridSpan w:val="4"/>
          </w:tcPr>
          <w:p w:rsidR="00A51C7F" w:rsidRDefault="00A51C7F" w:rsidP="00A51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F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Оқушылармен жұмыс</w:t>
            </w:r>
          </w:p>
        </w:tc>
      </w:tr>
      <w:tr w:rsidR="00F30A9B" w:rsidTr="00F30A9B">
        <w:tc>
          <w:tcPr>
            <w:tcW w:w="704" w:type="dxa"/>
          </w:tcPr>
          <w:p w:rsidR="00F30A9B" w:rsidRDefault="00F30A9B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86" w:type="dxa"/>
          </w:tcPr>
          <w:p w:rsidR="00F30A9B" w:rsidRDefault="00D81F8B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Буллингтің ерте белгілерін анықтау үшін оқушылар арасында сауалнамалар алу</w:t>
            </w:r>
          </w:p>
        </w:tc>
        <w:tc>
          <w:tcPr>
            <w:tcW w:w="2551" w:type="dxa"/>
          </w:tcPr>
          <w:p w:rsidR="00F30A9B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Тоқсан сайын </w:t>
            </w:r>
          </w:p>
        </w:tc>
        <w:tc>
          <w:tcPr>
            <w:tcW w:w="2552" w:type="dxa"/>
          </w:tcPr>
          <w:p w:rsidR="00F30A9B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психологы</w:t>
            </w:r>
          </w:p>
          <w:p w:rsidR="004368A5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F30A9B" w:rsidTr="00F30A9B">
        <w:tc>
          <w:tcPr>
            <w:tcW w:w="704" w:type="dxa"/>
          </w:tcPr>
          <w:p w:rsidR="00F30A9B" w:rsidRDefault="00F30A9B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86" w:type="dxa"/>
          </w:tcPr>
          <w:p w:rsidR="00F30A9B" w:rsidRDefault="00D81F8B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Агрессивті мінез-құлықты балалармен топтық психологиялық жұмыс жүргізу</w:t>
            </w:r>
          </w:p>
        </w:tc>
        <w:tc>
          <w:tcPr>
            <w:tcW w:w="2551" w:type="dxa"/>
          </w:tcPr>
          <w:p w:rsidR="00F30A9B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Ұсыныс бойынша</w:t>
            </w:r>
          </w:p>
        </w:tc>
        <w:tc>
          <w:tcPr>
            <w:tcW w:w="2552" w:type="dxa"/>
          </w:tcPr>
          <w:p w:rsidR="00F30A9B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психологы</w:t>
            </w:r>
          </w:p>
        </w:tc>
      </w:tr>
      <w:tr w:rsidR="00F30A9B" w:rsidTr="00F30A9B">
        <w:tc>
          <w:tcPr>
            <w:tcW w:w="704" w:type="dxa"/>
          </w:tcPr>
          <w:p w:rsidR="00F30A9B" w:rsidRDefault="00F30A9B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686" w:type="dxa"/>
          </w:tcPr>
          <w:p w:rsidR="00F30A9B" w:rsidRDefault="00D81F8B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бұзушылыққа бейім балаларды мектепішілік есепке алу</w:t>
            </w:r>
          </w:p>
        </w:tc>
        <w:tc>
          <w:tcPr>
            <w:tcW w:w="2551" w:type="dxa"/>
          </w:tcPr>
          <w:p w:rsidR="00F30A9B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Ұсыныс бойынша</w:t>
            </w:r>
          </w:p>
        </w:tc>
        <w:tc>
          <w:tcPr>
            <w:tcW w:w="2552" w:type="dxa"/>
          </w:tcPr>
          <w:p w:rsidR="00F30A9B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ДТЖЖО</w:t>
            </w:r>
          </w:p>
          <w:p w:rsidR="004368A5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F30A9B" w:rsidTr="00F30A9B">
        <w:tc>
          <w:tcPr>
            <w:tcW w:w="704" w:type="dxa"/>
          </w:tcPr>
          <w:p w:rsidR="00F30A9B" w:rsidRDefault="00F30A9B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686" w:type="dxa"/>
          </w:tcPr>
          <w:p w:rsidR="00F30A9B" w:rsidRDefault="00D81F8B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«Зорлыққа бірге қарсымыз!»</w:t>
            </w:r>
          </w:p>
          <w:p w:rsidR="00D81F8B" w:rsidRDefault="00D81F8B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«Буллинг бір адамның немесі барлық қоғамның мәселесі ме?» тақырыптарында дөңгелек үстел ұйымдастыру</w:t>
            </w:r>
          </w:p>
        </w:tc>
        <w:tc>
          <w:tcPr>
            <w:tcW w:w="2551" w:type="dxa"/>
          </w:tcPr>
          <w:p w:rsidR="00F30A9B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Желтоқсан </w:t>
            </w:r>
          </w:p>
          <w:p w:rsidR="004368A5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Наурыз </w:t>
            </w:r>
          </w:p>
        </w:tc>
        <w:tc>
          <w:tcPr>
            <w:tcW w:w="2552" w:type="dxa"/>
          </w:tcPr>
          <w:p w:rsidR="00F30A9B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ДТЖЖО</w:t>
            </w:r>
          </w:p>
          <w:p w:rsidR="004368A5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Психолог </w:t>
            </w:r>
          </w:p>
        </w:tc>
      </w:tr>
      <w:tr w:rsidR="00F30A9B" w:rsidTr="00F30A9B">
        <w:tc>
          <w:tcPr>
            <w:tcW w:w="704" w:type="dxa"/>
          </w:tcPr>
          <w:p w:rsidR="00F30A9B" w:rsidRDefault="00F30A9B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3686" w:type="dxa"/>
          </w:tcPr>
          <w:p w:rsidR="00F30A9B" w:rsidRDefault="00D81F8B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368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Буллингтің қалай құрбаны бол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мауға болады?» Тренинг</w:t>
            </w:r>
          </w:p>
        </w:tc>
        <w:tc>
          <w:tcPr>
            <w:tcW w:w="2551" w:type="dxa"/>
          </w:tcPr>
          <w:p w:rsidR="00F30A9B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</w:p>
        </w:tc>
        <w:tc>
          <w:tcPr>
            <w:tcW w:w="2552" w:type="dxa"/>
          </w:tcPr>
          <w:p w:rsidR="00F30A9B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психологы</w:t>
            </w:r>
          </w:p>
        </w:tc>
      </w:tr>
      <w:tr w:rsidR="00F30A9B" w:rsidTr="00F30A9B">
        <w:tc>
          <w:tcPr>
            <w:tcW w:w="704" w:type="dxa"/>
          </w:tcPr>
          <w:p w:rsidR="00F30A9B" w:rsidRDefault="00F30A9B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686" w:type="dxa"/>
          </w:tcPr>
          <w:p w:rsidR="00F30A9B" w:rsidRDefault="00D81F8B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«Тоқта, буллинг!» Сурет және парақшалар байқауы</w:t>
            </w:r>
          </w:p>
        </w:tc>
        <w:tc>
          <w:tcPr>
            <w:tcW w:w="2551" w:type="dxa"/>
          </w:tcPr>
          <w:p w:rsidR="00F30A9B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2552" w:type="dxa"/>
          </w:tcPr>
          <w:p w:rsidR="00F30A9B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 педагогтары</w:t>
            </w:r>
          </w:p>
          <w:p w:rsidR="004368A5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D81F8B" w:rsidTr="00F30A9B">
        <w:tc>
          <w:tcPr>
            <w:tcW w:w="704" w:type="dxa"/>
          </w:tcPr>
          <w:p w:rsidR="00D81F8B" w:rsidRDefault="00D81F8B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686" w:type="dxa"/>
          </w:tcPr>
          <w:p w:rsidR="00D81F8B" w:rsidRDefault="00D81F8B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«Комплимент айтайықшы» Тренинг</w:t>
            </w:r>
          </w:p>
        </w:tc>
        <w:tc>
          <w:tcPr>
            <w:tcW w:w="2551" w:type="dxa"/>
          </w:tcPr>
          <w:p w:rsidR="00D81F8B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2552" w:type="dxa"/>
          </w:tcPr>
          <w:p w:rsidR="00D81F8B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психологы</w:t>
            </w:r>
          </w:p>
        </w:tc>
      </w:tr>
      <w:tr w:rsidR="00A51C7F" w:rsidTr="002B1AD5">
        <w:tc>
          <w:tcPr>
            <w:tcW w:w="9493" w:type="dxa"/>
            <w:gridSpan w:val="4"/>
          </w:tcPr>
          <w:p w:rsidR="00A51C7F" w:rsidRDefault="00A51C7F" w:rsidP="00A51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1C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Педагогтермен жұмыс</w:t>
            </w:r>
          </w:p>
        </w:tc>
      </w:tr>
      <w:tr w:rsidR="00D81F8B" w:rsidTr="00F30A9B">
        <w:tc>
          <w:tcPr>
            <w:tcW w:w="704" w:type="dxa"/>
          </w:tcPr>
          <w:p w:rsidR="00D81F8B" w:rsidRDefault="00A51C7F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686" w:type="dxa"/>
          </w:tcPr>
          <w:p w:rsidR="00D81F8B" w:rsidRDefault="00A51C7F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арасында қарым-қатынас, тілдесу кезінде сенімсіз, қабылданбаған баларды байқаған жағдайда қолдау көрсету және жанжал жағдайларының алдын алу бойынша жеке кеңестер</w:t>
            </w:r>
          </w:p>
        </w:tc>
        <w:tc>
          <w:tcPr>
            <w:tcW w:w="2551" w:type="dxa"/>
          </w:tcPr>
          <w:p w:rsidR="00D81F8B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552" w:type="dxa"/>
          </w:tcPr>
          <w:p w:rsidR="00D81F8B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</w:tr>
      <w:tr w:rsidR="00D81F8B" w:rsidTr="00F30A9B">
        <w:tc>
          <w:tcPr>
            <w:tcW w:w="704" w:type="dxa"/>
          </w:tcPr>
          <w:p w:rsidR="00D81F8B" w:rsidRDefault="00A51C7F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686" w:type="dxa"/>
          </w:tcPr>
          <w:p w:rsidR="00D81F8B" w:rsidRDefault="00A51C7F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Буллингтің түрлі белгілерін анықтау бойынша педагогтерге ұсыныстар</w:t>
            </w:r>
          </w:p>
        </w:tc>
        <w:tc>
          <w:tcPr>
            <w:tcW w:w="2551" w:type="dxa"/>
          </w:tcPr>
          <w:p w:rsidR="00D81F8B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552" w:type="dxa"/>
          </w:tcPr>
          <w:p w:rsidR="00D81F8B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ДТЖЖО </w:t>
            </w:r>
          </w:p>
          <w:p w:rsidR="004368A5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</w:tr>
      <w:tr w:rsidR="00D81F8B" w:rsidTr="00F30A9B">
        <w:tc>
          <w:tcPr>
            <w:tcW w:w="704" w:type="dxa"/>
          </w:tcPr>
          <w:p w:rsidR="00D81F8B" w:rsidRDefault="00A51C7F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686" w:type="dxa"/>
          </w:tcPr>
          <w:p w:rsidR="00D81F8B" w:rsidRDefault="00A51C7F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Буллингтің алдын алу бойынша педагогтерге арналған кітапшалар мен парақшалар әзірлеу</w:t>
            </w:r>
          </w:p>
        </w:tc>
        <w:tc>
          <w:tcPr>
            <w:tcW w:w="2551" w:type="dxa"/>
          </w:tcPr>
          <w:p w:rsidR="00D81F8B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552" w:type="dxa"/>
          </w:tcPr>
          <w:p w:rsidR="00D81F8B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психологы</w:t>
            </w:r>
          </w:p>
          <w:p w:rsidR="004368A5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51C7F" w:rsidTr="00D50712">
        <w:tc>
          <w:tcPr>
            <w:tcW w:w="9493" w:type="dxa"/>
            <w:gridSpan w:val="4"/>
          </w:tcPr>
          <w:p w:rsidR="00A51C7F" w:rsidRPr="00A51C7F" w:rsidRDefault="00A51C7F" w:rsidP="00A51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1C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A51C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лармен жұмыс</w:t>
            </w:r>
          </w:p>
        </w:tc>
      </w:tr>
      <w:tr w:rsidR="00D81F8B" w:rsidTr="00F30A9B">
        <w:tc>
          <w:tcPr>
            <w:tcW w:w="704" w:type="dxa"/>
          </w:tcPr>
          <w:p w:rsidR="00D81F8B" w:rsidRDefault="00A51C7F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686" w:type="dxa"/>
          </w:tcPr>
          <w:p w:rsidR="00D81F8B" w:rsidRDefault="00A51C7F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көмек көрсету және қорғау шаралары туралы ата-аналарға арналған ескертулер тарату</w:t>
            </w:r>
          </w:p>
        </w:tc>
        <w:tc>
          <w:tcPr>
            <w:tcW w:w="2551" w:type="dxa"/>
          </w:tcPr>
          <w:p w:rsidR="00D81F8B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  <w:p w:rsidR="004368A5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  <w:p w:rsidR="004368A5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2552" w:type="dxa"/>
          </w:tcPr>
          <w:p w:rsidR="00D81F8B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</w:tr>
      <w:tr w:rsidR="00A51C7F" w:rsidTr="00F30A9B">
        <w:tc>
          <w:tcPr>
            <w:tcW w:w="704" w:type="dxa"/>
          </w:tcPr>
          <w:p w:rsidR="00A51C7F" w:rsidRDefault="00A51C7F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A51C7F" w:rsidRDefault="00A51C7F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Буллингтің алдын алу мақсатында ата-аналар арасында сауалнамалар алу</w:t>
            </w:r>
          </w:p>
        </w:tc>
        <w:tc>
          <w:tcPr>
            <w:tcW w:w="2551" w:type="dxa"/>
          </w:tcPr>
          <w:p w:rsidR="00A51C7F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552" w:type="dxa"/>
          </w:tcPr>
          <w:p w:rsidR="00A51C7F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психологы</w:t>
            </w:r>
          </w:p>
        </w:tc>
      </w:tr>
      <w:tr w:rsidR="00A51C7F" w:rsidTr="00F30A9B">
        <w:tc>
          <w:tcPr>
            <w:tcW w:w="704" w:type="dxa"/>
          </w:tcPr>
          <w:p w:rsidR="00A51C7F" w:rsidRDefault="00A51C7F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A51C7F" w:rsidRDefault="00A51C7F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1.«Балаңыз буллингтің құрбаны болмау үшін қалай көмектесу керек?»</w:t>
            </w:r>
          </w:p>
          <w:p w:rsidR="00A51C7F" w:rsidRDefault="00A51C7F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«</w:t>
            </w:r>
            <w:r w:rsidR="00941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 арасынан қуылған баланың сенімділігін көтеру үшін ата-ана не істеуі керек?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941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тақырыптарынада әңгіме, пікірталас, тренингтер өткізу</w:t>
            </w:r>
          </w:p>
        </w:tc>
        <w:tc>
          <w:tcPr>
            <w:tcW w:w="2551" w:type="dxa"/>
          </w:tcPr>
          <w:p w:rsidR="00A51C7F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Тоқсан сайын </w:t>
            </w:r>
          </w:p>
        </w:tc>
        <w:tc>
          <w:tcPr>
            <w:tcW w:w="2552" w:type="dxa"/>
          </w:tcPr>
          <w:p w:rsidR="00A51C7F" w:rsidRDefault="004368A5" w:rsidP="004B10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</w:tr>
    </w:tbl>
    <w:p w:rsidR="004B10B6" w:rsidRDefault="004B10B6" w:rsidP="004B10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B10B6" w:rsidRPr="004B10B6" w:rsidRDefault="004B10B6" w:rsidP="004B10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B10B6" w:rsidRPr="004B10B6" w:rsidRDefault="004B10B6" w:rsidP="004B10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B10B6" w:rsidRDefault="004B10B6" w:rsidP="004B10B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B10B6" w:rsidRPr="004B10B6" w:rsidRDefault="004B10B6" w:rsidP="004B10B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B10B6" w:rsidRDefault="004B10B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4B16" w:rsidRDefault="00524B1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4B16" w:rsidRDefault="00524B1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4B16" w:rsidRDefault="00524B1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4B16" w:rsidRDefault="00524B1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4B16" w:rsidRDefault="00524B1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4B16" w:rsidRPr="004B10B6" w:rsidRDefault="00524B16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524B16" w:rsidRPr="004B10B6" w:rsidSect="004B10B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B6"/>
    <w:rsid w:val="004368A5"/>
    <w:rsid w:val="004B10B6"/>
    <w:rsid w:val="00524B16"/>
    <w:rsid w:val="00941108"/>
    <w:rsid w:val="00A51C7F"/>
    <w:rsid w:val="00C1691C"/>
    <w:rsid w:val="00D81F8B"/>
    <w:rsid w:val="00D904B5"/>
    <w:rsid w:val="00F3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6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68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6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6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4</cp:revision>
  <cp:lastPrinted>2023-10-09T09:08:00Z</cp:lastPrinted>
  <dcterms:created xsi:type="dcterms:W3CDTF">2023-10-09T08:22:00Z</dcterms:created>
  <dcterms:modified xsi:type="dcterms:W3CDTF">2024-03-11T13:58:00Z</dcterms:modified>
</cp:coreProperties>
</file>