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DE" w:rsidRPr="008A1A25" w:rsidRDefault="008A1A25">
      <w:pPr>
        <w:rPr>
          <w:rFonts w:ascii="Times New Roman" w:hAnsi="Times New Roman" w:cs="Times New Roman"/>
          <w:b/>
          <w:sz w:val="24"/>
          <w:szCs w:val="24"/>
          <w:lang w:val="kk-KZ"/>
        </w:rPr>
      </w:pPr>
      <w:r w:rsidRPr="008A1A25">
        <w:rPr>
          <w:rFonts w:ascii="Times New Roman" w:hAnsi="Times New Roman" w:cs="Times New Roman"/>
          <w:b/>
          <w:sz w:val="24"/>
          <w:szCs w:val="24"/>
          <w:lang w:val="kk-KZ"/>
        </w:rPr>
        <w:t xml:space="preserve">          </w:t>
      </w:r>
      <w:r w:rsidR="00C73B8C" w:rsidRPr="008A1A25">
        <w:rPr>
          <w:rFonts w:ascii="Times New Roman" w:hAnsi="Times New Roman" w:cs="Times New Roman"/>
          <w:b/>
          <w:sz w:val="24"/>
          <w:szCs w:val="24"/>
        </w:rPr>
        <w:t>«</w:t>
      </w:r>
      <w:r w:rsidR="00C73B8C" w:rsidRPr="008A1A25">
        <w:rPr>
          <w:rFonts w:ascii="Times New Roman" w:hAnsi="Times New Roman" w:cs="Times New Roman"/>
          <w:b/>
          <w:sz w:val="24"/>
          <w:szCs w:val="24"/>
          <w:lang w:val="kk-KZ"/>
        </w:rPr>
        <w:t>Ш.Уалиханов атындағы жалпы  бі</w:t>
      </w:r>
      <w:proofErr w:type="gramStart"/>
      <w:r w:rsidR="00C73B8C" w:rsidRPr="008A1A25">
        <w:rPr>
          <w:rFonts w:ascii="Times New Roman" w:hAnsi="Times New Roman" w:cs="Times New Roman"/>
          <w:b/>
          <w:sz w:val="24"/>
          <w:szCs w:val="24"/>
          <w:lang w:val="kk-KZ"/>
        </w:rPr>
        <w:t>л</w:t>
      </w:r>
      <w:proofErr w:type="gramEnd"/>
      <w:r w:rsidR="00C73B8C" w:rsidRPr="008A1A25">
        <w:rPr>
          <w:rFonts w:ascii="Times New Roman" w:hAnsi="Times New Roman" w:cs="Times New Roman"/>
          <w:b/>
          <w:sz w:val="24"/>
          <w:szCs w:val="24"/>
          <w:lang w:val="kk-KZ"/>
        </w:rPr>
        <w:t>ім беретін мектеп »</w:t>
      </w:r>
      <w:r w:rsidR="00A35E6D" w:rsidRPr="008A1A25">
        <w:rPr>
          <w:rFonts w:ascii="Times New Roman" w:hAnsi="Times New Roman" w:cs="Times New Roman"/>
          <w:b/>
          <w:sz w:val="24"/>
          <w:szCs w:val="24"/>
          <w:lang w:val="kk-KZ"/>
        </w:rPr>
        <w:t xml:space="preserve"> КММ</w:t>
      </w:r>
    </w:p>
    <w:p w:rsidR="00A35E6D" w:rsidRPr="00D467EE" w:rsidRDefault="00A35E6D">
      <w:pPr>
        <w:rPr>
          <w:rFonts w:ascii="Times New Roman" w:hAnsi="Times New Roman" w:cs="Times New Roman"/>
          <w:sz w:val="24"/>
          <w:szCs w:val="24"/>
          <w:lang w:val="kk-KZ"/>
        </w:rPr>
      </w:pPr>
      <w:r w:rsidRPr="00D467EE">
        <w:rPr>
          <w:rFonts w:ascii="Times New Roman" w:hAnsi="Times New Roman" w:cs="Times New Roman"/>
          <w:sz w:val="24"/>
          <w:szCs w:val="24"/>
          <w:lang w:val="kk-KZ"/>
        </w:rPr>
        <w:t>Кітап қоры-16943</w:t>
      </w:r>
    </w:p>
    <w:p w:rsidR="00A35E6D" w:rsidRPr="00D467EE" w:rsidRDefault="00A35E6D">
      <w:pPr>
        <w:rPr>
          <w:rFonts w:ascii="Times New Roman" w:hAnsi="Times New Roman" w:cs="Times New Roman"/>
          <w:sz w:val="24"/>
          <w:szCs w:val="24"/>
          <w:lang w:val="kk-KZ"/>
        </w:rPr>
      </w:pPr>
      <w:r w:rsidRPr="00D467EE">
        <w:rPr>
          <w:rFonts w:ascii="Times New Roman" w:hAnsi="Times New Roman" w:cs="Times New Roman"/>
          <w:sz w:val="24"/>
          <w:szCs w:val="24"/>
          <w:lang w:val="kk-KZ"/>
        </w:rPr>
        <w:t>Көркем әдебиет-5492</w:t>
      </w:r>
    </w:p>
    <w:p w:rsidR="00A35E6D" w:rsidRPr="00D467EE" w:rsidRDefault="00A35E6D">
      <w:pPr>
        <w:rPr>
          <w:rFonts w:ascii="Times New Roman" w:hAnsi="Times New Roman" w:cs="Times New Roman"/>
          <w:sz w:val="24"/>
          <w:szCs w:val="24"/>
          <w:lang w:val="kk-KZ"/>
        </w:rPr>
      </w:pPr>
      <w:r w:rsidRPr="00D467EE">
        <w:rPr>
          <w:rFonts w:ascii="Times New Roman" w:hAnsi="Times New Roman" w:cs="Times New Roman"/>
          <w:sz w:val="24"/>
          <w:szCs w:val="24"/>
          <w:lang w:val="kk-KZ"/>
        </w:rPr>
        <w:t>Әдістемелік әдебиет-168</w:t>
      </w:r>
    </w:p>
    <w:p w:rsidR="00A35E6D" w:rsidRPr="00D467EE" w:rsidRDefault="00A35E6D">
      <w:pPr>
        <w:rPr>
          <w:rFonts w:ascii="Times New Roman" w:hAnsi="Times New Roman" w:cs="Times New Roman"/>
          <w:sz w:val="24"/>
          <w:szCs w:val="24"/>
          <w:lang w:val="kk-KZ"/>
        </w:rPr>
      </w:pPr>
      <w:r w:rsidRPr="00D467EE">
        <w:rPr>
          <w:rFonts w:ascii="Times New Roman" w:hAnsi="Times New Roman" w:cs="Times New Roman"/>
          <w:sz w:val="24"/>
          <w:szCs w:val="24"/>
          <w:lang w:val="kk-KZ"/>
        </w:rPr>
        <w:t>Оқулықтар қоры-11283</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Оқырман саны-277</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Келімі-2493</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Берілімі-4986</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Орыс тіліндегі кітаптар саны-6552</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Қазақ тіліндегі кітаптар саны-10391</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Оқу залы-1</w:t>
      </w:r>
    </w:p>
    <w:p w:rsidR="002A07D5" w:rsidRPr="00D467EE"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Оқу залдарының отыратын саны-12</w:t>
      </w:r>
    </w:p>
    <w:p w:rsidR="002A07D5" w:rsidRDefault="002A07D5">
      <w:pPr>
        <w:rPr>
          <w:rFonts w:ascii="Times New Roman" w:hAnsi="Times New Roman" w:cs="Times New Roman"/>
          <w:sz w:val="24"/>
          <w:szCs w:val="24"/>
          <w:lang w:val="kk-KZ"/>
        </w:rPr>
      </w:pPr>
      <w:r w:rsidRPr="00D467EE">
        <w:rPr>
          <w:rFonts w:ascii="Times New Roman" w:hAnsi="Times New Roman" w:cs="Times New Roman"/>
          <w:sz w:val="24"/>
          <w:szCs w:val="24"/>
          <w:lang w:val="kk-KZ"/>
        </w:rPr>
        <w:t>Кітапхана ауданы-91,95</w:t>
      </w:r>
    </w:p>
    <w:p w:rsidR="00D467EE" w:rsidRDefault="009B2CBD">
      <w:pPr>
        <w:rPr>
          <w:rFonts w:ascii="Times New Roman" w:hAnsi="Times New Roman" w:cs="Times New Roman"/>
          <w:sz w:val="24"/>
          <w:szCs w:val="24"/>
          <w:lang w:val="kk-KZ"/>
        </w:rPr>
      </w:pPr>
      <w:r>
        <w:rPr>
          <w:rFonts w:ascii="Times New Roman" w:hAnsi="Times New Roman" w:cs="Times New Roman"/>
          <w:sz w:val="24"/>
          <w:szCs w:val="24"/>
          <w:lang w:val="kk-KZ"/>
        </w:rPr>
        <w:t>Кітапханағ</w:t>
      </w:r>
      <w:r w:rsidR="008A1A25">
        <w:rPr>
          <w:rFonts w:ascii="Times New Roman" w:hAnsi="Times New Roman" w:cs="Times New Roman"/>
          <w:sz w:val="24"/>
          <w:szCs w:val="24"/>
          <w:lang w:val="kk-KZ"/>
        </w:rPr>
        <w:t>а</w:t>
      </w:r>
      <w:r>
        <w:rPr>
          <w:rFonts w:ascii="Times New Roman" w:hAnsi="Times New Roman" w:cs="Times New Roman"/>
          <w:sz w:val="24"/>
          <w:szCs w:val="24"/>
          <w:lang w:val="kk-KZ"/>
        </w:rPr>
        <w:t xml:space="preserve"> жыл сайын оқулықтар қоры алынып отырады.</w:t>
      </w:r>
      <w:r w:rsidR="00D467EE">
        <w:rPr>
          <w:rFonts w:ascii="Times New Roman" w:hAnsi="Times New Roman" w:cs="Times New Roman"/>
          <w:sz w:val="24"/>
          <w:szCs w:val="24"/>
          <w:lang w:val="kk-KZ"/>
        </w:rPr>
        <w:t>2024-2025 оқу жылына 1567 дана оқулық,</w:t>
      </w:r>
      <w:r>
        <w:rPr>
          <w:rFonts w:ascii="Times New Roman" w:hAnsi="Times New Roman" w:cs="Times New Roman"/>
          <w:sz w:val="24"/>
          <w:szCs w:val="24"/>
          <w:lang w:val="kk-KZ"/>
        </w:rPr>
        <w:t xml:space="preserve"> 3 сыныптарға арналған</w:t>
      </w:r>
      <w:r w:rsidR="008A1A25">
        <w:rPr>
          <w:rFonts w:ascii="Times New Roman" w:hAnsi="Times New Roman" w:cs="Times New Roman"/>
          <w:sz w:val="24"/>
          <w:szCs w:val="24"/>
          <w:lang w:val="kk-KZ"/>
        </w:rPr>
        <w:t xml:space="preserve"> электронды </w:t>
      </w:r>
      <w:r>
        <w:rPr>
          <w:rFonts w:ascii="Times New Roman" w:hAnsi="Times New Roman" w:cs="Times New Roman"/>
          <w:sz w:val="24"/>
          <w:szCs w:val="24"/>
          <w:lang w:val="kk-KZ"/>
        </w:rPr>
        <w:t xml:space="preserve"> оқулықтар,</w:t>
      </w:r>
      <w:r w:rsidR="00D467EE">
        <w:rPr>
          <w:rFonts w:ascii="Times New Roman" w:hAnsi="Times New Roman" w:cs="Times New Roman"/>
          <w:sz w:val="24"/>
          <w:szCs w:val="24"/>
          <w:lang w:val="kk-KZ"/>
        </w:rPr>
        <w:t xml:space="preserve"> 8 әдістемелік әдебиет,161 көркем әдебиеттер алынды.</w:t>
      </w:r>
      <w:r w:rsidR="008A1A25">
        <w:rPr>
          <w:rFonts w:ascii="Times New Roman" w:hAnsi="Times New Roman" w:cs="Times New Roman"/>
          <w:sz w:val="24"/>
          <w:szCs w:val="24"/>
          <w:lang w:val="kk-KZ"/>
        </w:rPr>
        <w:t>К</w:t>
      </w:r>
      <w:r>
        <w:rPr>
          <w:rFonts w:ascii="Times New Roman" w:hAnsi="Times New Roman" w:cs="Times New Roman"/>
          <w:sz w:val="24"/>
          <w:szCs w:val="24"/>
          <w:lang w:val="kk-KZ"/>
        </w:rPr>
        <w:t xml:space="preserve">ітапхананың жылдық жұмыс жоспары бекітілген. </w:t>
      </w:r>
      <w:r w:rsidR="008A1A2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«Біртұтас тәрбие бағдарламасы» </w:t>
      </w:r>
      <w:r w:rsidR="00E0552B">
        <w:rPr>
          <w:rFonts w:ascii="Times New Roman" w:hAnsi="Times New Roman" w:cs="Times New Roman"/>
          <w:sz w:val="24"/>
          <w:szCs w:val="24"/>
          <w:lang w:val="kk-KZ"/>
        </w:rPr>
        <w:t>бойынша ж</w:t>
      </w:r>
      <w:r>
        <w:rPr>
          <w:rFonts w:ascii="Times New Roman" w:hAnsi="Times New Roman" w:cs="Times New Roman"/>
          <w:sz w:val="24"/>
          <w:szCs w:val="24"/>
          <w:lang w:val="kk-KZ"/>
        </w:rPr>
        <w:t>оспар бір оқу жылына жасалынған.</w:t>
      </w:r>
    </w:p>
    <w:p w:rsidR="009B2CBD" w:rsidRPr="00D467EE" w:rsidRDefault="009B2CBD">
      <w:pPr>
        <w:rPr>
          <w:rFonts w:ascii="Times New Roman" w:hAnsi="Times New Roman" w:cs="Times New Roman"/>
          <w:sz w:val="24"/>
          <w:szCs w:val="24"/>
          <w:lang w:val="kk-KZ"/>
        </w:rPr>
      </w:pPr>
      <w:r>
        <w:rPr>
          <w:rFonts w:ascii="Times New Roman" w:hAnsi="Times New Roman" w:cs="Times New Roman"/>
          <w:sz w:val="24"/>
          <w:szCs w:val="24"/>
          <w:lang w:val="kk-KZ"/>
        </w:rPr>
        <w:t>Кітапханада 1 ко</w:t>
      </w:r>
      <w:r w:rsidR="00367295">
        <w:rPr>
          <w:rFonts w:ascii="Times New Roman" w:hAnsi="Times New Roman" w:cs="Times New Roman"/>
          <w:sz w:val="24"/>
          <w:szCs w:val="24"/>
          <w:lang w:val="kk-KZ"/>
        </w:rPr>
        <w:t>мпьютер,1 принтер бар.</w:t>
      </w:r>
    </w:p>
    <w:p w:rsidR="002A07D5" w:rsidRPr="00D467EE" w:rsidRDefault="002A07D5" w:rsidP="002A07D5">
      <w:pPr>
        <w:pStyle w:val="a3"/>
        <w:jc w:val="center"/>
        <w:rPr>
          <w:b/>
          <w:lang w:val="kk-KZ"/>
        </w:rPr>
      </w:pPr>
      <w:r w:rsidRPr="00D467EE">
        <w:rPr>
          <w:lang w:val="kk-KZ"/>
        </w:rPr>
        <w:t xml:space="preserve"> </w:t>
      </w:r>
    </w:p>
    <w:p w:rsidR="002A07D5" w:rsidRPr="00D467EE" w:rsidRDefault="002A07D5" w:rsidP="002A07D5">
      <w:pPr>
        <w:pStyle w:val="a3"/>
        <w:jc w:val="center"/>
        <w:rPr>
          <w:lang w:val="kk-KZ"/>
        </w:rPr>
      </w:pPr>
      <w:r w:rsidRPr="00D467EE">
        <w:rPr>
          <w:b/>
          <w:bCs/>
          <w:lang w:val="kk-KZ"/>
        </w:rPr>
        <w:t xml:space="preserve">             «Біртұтас тәрбие бағдарламасы» </w:t>
      </w:r>
      <w:r w:rsidRPr="00D467EE">
        <w:rPr>
          <w:lang w:val="kk-KZ"/>
        </w:rPr>
        <w:t xml:space="preserve">–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мақсаты,міндеттері    айқындалады. </w:t>
      </w:r>
    </w:p>
    <w:p w:rsidR="002A07D5" w:rsidRPr="00D467EE" w:rsidRDefault="002A07D5" w:rsidP="002A07D5">
      <w:pPr>
        <w:pStyle w:val="a3"/>
        <w:jc w:val="center"/>
        <w:rPr>
          <w:lang w:val="kk-KZ"/>
        </w:rPr>
      </w:pPr>
      <w:r w:rsidRPr="00D467EE">
        <w:rPr>
          <w:lang w:val="kk-KZ"/>
        </w:rPr>
        <w:t xml:space="preserve">           Жалпыадамзаттық және ұлттық құндылықтарды бойына сіңірген, әлемдік озық білімді игерген саналы азаматты тәрбиелеу мен кітап оқуға және білім алуға қызығушылықты арттыру ,</w:t>
      </w:r>
    </w:p>
    <w:p w:rsidR="002A07D5" w:rsidRPr="00D467EE" w:rsidRDefault="002A07D5" w:rsidP="002A07D5">
      <w:pPr>
        <w:pStyle w:val="a3"/>
        <w:jc w:val="center"/>
        <w:rPr>
          <w:b/>
          <w:bCs/>
          <w:caps/>
          <w:lang w:val="kk-KZ"/>
        </w:rPr>
      </w:pPr>
      <w:r w:rsidRPr="00D467EE">
        <w:rPr>
          <w:lang w:val="kk-KZ"/>
        </w:rPr>
        <w:t>«Адал адам-Адал еңбек-Адал табыс» негізгі құндылықтарды қалыптастыру.</w:t>
      </w:r>
    </w:p>
    <w:p w:rsidR="002A07D5" w:rsidRPr="00D467EE" w:rsidRDefault="002A07D5" w:rsidP="002A07D5">
      <w:pPr>
        <w:pStyle w:val="a3"/>
        <w:jc w:val="both"/>
        <w:rPr>
          <w:lang w:val="kk-KZ"/>
        </w:rPr>
      </w:pPr>
    </w:p>
    <w:p w:rsidR="002A07D5" w:rsidRPr="00D467EE" w:rsidRDefault="002A07D5" w:rsidP="002A07D5">
      <w:pPr>
        <w:pStyle w:val="a3"/>
        <w:numPr>
          <w:ilvl w:val="0"/>
          <w:numId w:val="1"/>
        </w:numPr>
        <w:spacing w:line="360" w:lineRule="auto"/>
        <w:jc w:val="both"/>
        <w:rPr>
          <w:b/>
          <w:lang w:val="kk-KZ"/>
        </w:rPr>
      </w:pPr>
      <w:r w:rsidRPr="00D467EE">
        <w:rPr>
          <w:rStyle w:val="a5"/>
          <w:color w:val="000000"/>
          <w:lang w:val="kk-KZ"/>
        </w:rPr>
        <w:t>Кітапхана жұмысының негізгі мақсаты</w:t>
      </w:r>
      <w:r w:rsidRPr="00D467EE">
        <w:rPr>
          <w:color w:val="000000"/>
          <w:lang w:val="kk-KZ"/>
        </w:rPr>
        <w:t xml:space="preserve"> – педагогикалық құрамды  және білім алушыларды кітаппен жұмыс істеудің ұтымды тәсілдеріне үйрету арқылы </w:t>
      </w:r>
      <w:r w:rsidRPr="00D467EE">
        <w:rPr>
          <w:lang w:val="kk-KZ"/>
        </w:rPr>
        <w:t xml:space="preserve">оқушылардың оқу дағдысын қалыптастыруға, ақпараттық мәдениетін терең жетілдіруге,цирлық кітапхана  модельін құруға  қажеттіліктерін қанағаттандыруға және олардың өз бетінше білімін тереңдетуіне оң ықпал жасау. </w:t>
      </w:r>
    </w:p>
    <w:p w:rsidR="002A07D5" w:rsidRPr="00D467EE" w:rsidRDefault="002A07D5" w:rsidP="002A07D5">
      <w:pPr>
        <w:pStyle w:val="a3"/>
        <w:spacing w:line="360" w:lineRule="auto"/>
        <w:ind w:left="720"/>
        <w:jc w:val="both"/>
        <w:rPr>
          <w:b/>
          <w:lang w:val="kk-KZ"/>
        </w:rPr>
      </w:pPr>
    </w:p>
    <w:p w:rsidR="002A07D5" w:rsidRDefault="002A07D5" w:rsidP="00367295">
      <w:pPr>
        <w:pStyle w:val="a6"/>
        <w:numPr>
          <w:ilvl w:val="0"/>
          <w:numId w:val="1"/>
        </w:numPr>
        <w:spacing w:before="0" w:beforeAutospacing="0" w:after="0" w:afterAutospacing="0" w:line="360" w:lineRule="auto"/>
        <w:rPr>
          <w:color w:val="000000"/>
          <w:lang w:val="kk-KZ"/>
        </w:rPr>
      </w:pPr>
      <w:r w:rsidRPr="00D467EE">
        <w:rPr>
          <w:b/>
          <w:lang w:val="kk-KZ"/>
        </w:rPr>
        <w:lastRenderedPageBreak/>
        <w:t xml:space="preserve">Кітапхананың негізгі міндеттері – </w:t>
      </w:r>
      <w:r w:rsidRPr="00D467EE">
        <w:rPr>
          <w:color w:val="000000"/>
          <w:lang w:val="kk-KZ"/>
        </w:rPr>
        <w:t>Мектептің ақпараттық,білім беру мен мәдени орталығы және педагогикалық процестің қажетті буыны ретінде мектеп кітапханаларының рөлін арттыру;ақпараттық барлық түрлеріне оқушылардың қол жетімділігін қамтамасыз ету</w:t>
      </w:r>
      <w:r w:rsidR="008A1A25">
        <w:rPr>
          <w:color w:val="000000"/>
          <w:lang w:val="kk-KZ"/>
        </w:rPr>
        <w:t>.</w:t>
      </w:r>
    </w:p>
    <w:p w:rsidR="008A1A25" w:rsidRPr="00367295" w:rsidRDefault="008A1A25" w:rsidP="008A1A25">
      <w:pPr>
        <w:pStyle w:val="a6"/>
        <w:spacing w:before="0" w:beforeAutospacing="0" w:after="0" w:afterAutospacing="0" w:line="360" w:lineRule="auto"/>
        <w:rPr>
          <w:color w:val="000000"/>
          <w:lang w:val="kk-KZ"/>
        </w:rPr>
      </w:pPr>
    </w:p>
    <w:p w:rsidR="002A07D5" w:rsidRPr="00E0552B" w:rsidRDefault="002A07D5">
      <w:pPr>
        <w:rPr>
          <w:rFonts w:ascii="Times New Roman" w:hAnsi="Times New Roman" w:cs="Times New Roman"/>
          <w:b/>
          <w:sz w:val="24"/>
          <w:szCs w:val="24"/>
          <w:lang w:val="kk-KZ"/>
        </w:rPr>
      </w:pPr>
      <w:r w:rsidRPr="00E0552B">
        <w:rPr>
          <w:rFonts w:ascii="Times New Roman" w:hAnsi="Times New Roman" w:cs="Times New Roman"/>
          <w:b/>
          <w:sz w:val="24"/>
          <w:szCs w:val="24"/>
          <w:lang w:val="kk-KZ"/>
        </w:rPr>
        <w:t>Жобалар,іс-шаралар</w:t>
      </w:r>
    </w:p>
    <w:p w:rsidR="00D467EE" w:rsidRDefault="008A1A25">
      <w:pPr>
        <w:rPr>
          <w:rFonts w:ascii="Times New Roman" w:hAnsi="Times New Roman" w:cs="Times New Roman"/>
          <w:sz w:val="24"/>
          <w:szCs w:val="24"/>
          <w:lang w:val="kk-KZ"/>
        </w:rPr>
      </w:pPr>
      <w:r>
        <w:rPr>
          <w:rFonts w:ascii="Times New Roman" w:hAnsi="Times New Roman" w:cs="Times New Roman"/>
          <w:sz w:val="24"/>
          <w:szCs w:val="24"/>
          <w:lang w:val="kk-KZ"/>
        </w:rPr>
        <w:t>1 қыркүйек Б</w:t>
      </w:r>
      <w:r w:rsidR="009B2CBD" w:rsidRPr="009B2CBD">
        <w:rPr>
          <w:rFonts w:ascii="Times New Roman" w:hAnsi="Times New Roman" w:cs="Times New Roman"/>
          <w:sz w:val="24"/>
          <w:szCs w:val="24"/>
          <w:lang w:val="kk-KZ"/>
        </w:rPr>
        <w:t>ілім күніне арналған «Оқулық- білім жаңғыруының бастауы» жаңа кітаптар көрмесі</w:t>
      </w:r>
      <w:r w:rsidR="009B2CBD">
        <w:rPr>
          <w:rFonts w:ascii="Times New Roman" w:hAnsi="Times New Roman" w:cs="Times New Roman"/>
          <w:sz w:val="24"/>
          <w:szCs w:val="24"/>
          <w:lang w:val="kk-KZ"/>
        </w:rPr>
        <w:t xml:space="preserve"> ,5 қыркүйек тілдер меркесіне арналған «</w:t>
      </w:r>
      <w:r w:rsidR="00367295">
        <w:rPr>
          <w:rFonts w:ascii="Times New Roman" w:hAnsi="Times New Roman" w:cs="Times New Roman"/>
          <w:sz w:val="24"/>
          <w:szCs w:val="24"/>
          <w:lang w:val="kk-KZ"/>
        </w:rPr>
        <w:t>Т</w:t>
      </w:r>
      <w:r w:rsidR="009B2CBD">
        <w:rPr>
          <w:rFonts w:ascii="Times New Roman" w:hAnsi="Times New Roman" w:cs="Times New Roman"/>
          <w:sz w:val="24"/>
          <w:szCs w:val="24"/>
          <w:lang w:val="kk-KZ"/>
        </w:rPr>
        <w:t>ілім менің ғасырларға аманат!» апталық, 1 қазан-Қарттар күніне  арналған көрем, Ұстаз! Сіздің алдыңызда...... әдеби-сазды  кеш,Р.Қошқарбаевтың туғанына 100 жыл толуына орай кітап көрмесі,балалар жазушысы Б.Соқпақбаевтың  туғанына 100 жыл толуына орай 2-4 сыныптар аралығында оқырмандар байқауы,мемлекет және қоғам қайраткері С.Сейфуллиннің туғанына 130 жылдығына кітап көрмесі</w:t>
      </w:r>
      <w:r w:rsidR="00367295">
        <w:rPr>
          <w:rFonts w:ascii="Times New Roman" w:hAnsi="Times New Roman" w:cs="Times New Roman"/>
          <w:sz w:val="24"/>
          <w:szCs w:val="24"/>
          <w:lang w:val="kk-KZ"/>
        </w:rPr>
        <w:t>не библиографиялық шолу сағаты</w:t>
      </w:r>
      <w:r w:rsidR="009B2CBD">
        <w:rPr>
          <w:rFonts w:ascii="Times New Roman" w:hAnsi="Times New Roman" w:cs="Times New Roman"/>
          <w:sz w:val="24"/>
          <w:szCs w:val="24"/>
          <w:lang w:val="kk-KZ"/>
        </w:rPr>
        <w:t>,25 қазан Республика күніне арналған тақырыптық көрме,</w:t>
      </w:r>
      <w:r w:rsidR="00367295">
        <w:rPr>
          <w:rFonts w:ascii="Times New Roman" w:hAnsi="Times New Roman" w:cs="Times New Roman"/>
          <w:sz w:val="24"/>
          <w:szCs w:val="24"/>
          <w:lang w:val="kk-KZ"/>
        </w:rPr>
        <w:t>15 қараша Ұлттық Валюта күніне арналған «Тәуелсіздік келбеті»</w:t>
      </w:r>
      <w:r>
        <w:rPr>
          <w:rFonts w:ascii="Times New Roman" w:hAnsi="Times New Roman" w:cs="Times New Roman"/>
          <w:sz w:val="24"/>
          <w:szCs w:val="24"/>
          <w:lang w:val="kk-KZ"/>
        </w:rPr>
        <w:t>тақырыптық көрме</w:t>
      </w:r>
      <w:r w:rsidR="00367295">
        <w:rPr>
          <w:rFonts w:ascii="Times New Roman" w:hAnsi="Times New Roman" w:cs="Times New Roman"/>
          <w:sz w:val="24"/>
          <w:szCs w:val="24"/>
          <w:lang w:val="kk-KZ"/>
        </w:rPr>
        <w:t>,16 желтоқсан Тәуелсіздік күніне арналған тақырыптық шолу сағаты, «Кітаптар айналымы», «буккросинг» ,мемлекет және қоғам қайраткері Т.Рысқұловтың туғанына 130 жыл толуына орай бейнекөрм</w:t>
      </w:r>
      <w:r w:rsidR="000B53A3">
        <w:rPr>
          <w:rFonts w:ascii="Times New Roman" w:hAnsi="Times New Roman" w:cs="Times New Roman"/>
          <w:sz w:val="24"/>
          <w:szCs w:val="24"/>
          <w:lang w:val="kk-KZ"/>
        </w:rPr>
        <w:t>е жасалынды.</w:t>
      </w:r>
    </w:p>
    <w:p w:rsidR="000B53A3" w:rsidRDefault="000B53A3">
      <w:pPr>
        <w:rPr>
          <w:rFonts w:ascii="Times New Roman" w:hAnsi="Times New Roman" w:cs="Times New Roman"/>
          <w:sz w:val="24"/>
          <w:szCs w:val="24"/>
          <w:lang w:val="kk-KZ"/>
        </w:rPr>
      </w:pPr>
      <w:r>
        <w:rPr>
          <w:rFonts w:ascii="Times New Roman" w:hAnsi="Times New Roman" w:cs="Times New Roman"/>
          <w:sz w:val="24"/>
          <w:szCs w:val="24"/>
          <w:lang w:val="kk-KZ"/>
        </w:rPr>
        <w:t>«Күзде  кітап оқимыз» марафонына</w:t>
      </w:r>
      <w:r w:rsidR="00B807F4">
        <w:rPr>
          <w:rFonts w:ascii="Times New Roman" w:hAnsi="Times New Roman" w:cs="Times New Roman"/>
          <w:sz w:val="24"/>
          <w:szCs w:val="24"/>
          <w:lang w:val="kk-KZ"/>
        </w:rPr>
        <w:t xml:space="preserve"> </w:t>
      </w:r>
      <w:r>
        <w:rPr>
          <w:rFonts w:ascii="Times New Roman" w:hAnsi="Times New Roman" w:cs="Times New Roman"/>
          <w:sz w:val="24"/>
          <w:szCs w:val="24"/>
          <w:lang w:val="kk-KZ"/>
        </w:rPr>
        <w:t>2-10 сынып оқушылары қатыстырылды. Онда берілген кітаптар бойынша  немесе өзінің оқыған к</w:t>
      </w:r>
      <w:r w:rsidR="00B807F4">
        <w:rPr>
          <w:rFonts w:ascii="Times New Roman" w:hAnsi="Times New Roman" w:cs="Times New Roman"/>
          <w:sz w:val="24"/>
          <w:szCs w:val="24"/>
          <w:lang w:val="kk-KZ"/>
        </w:rPr>
        <w:t>ітаптарын оқу арқылы жарнамалады.</w:t>
      </w:r>
    </w:p>
    <w:p w:rsidR="000B53A3" w:rsidRDefault="000B53A3">
      <w:pPr>
        <w:rPr>
          <w:rFonts w:ascii="Times New Roman" w:hAnsi="Times New Roman" w:cs="Times New Roman"/>
          <w:sz w:val="24"/>
          <w:szCs w:val="24"/>
          <w:lang w:val="kk-KZ"/>
        </w:rPr>
      </w:pPr>
      <w:r>
        <w:rPr>
          <w:rFonts w:ascii="Times New Roman" w:hAnsi="Times New Roman" w:cs="Times New Roman"/>
          <w:sz w:val="24"/>
          <w:szCs w:val="24"/>
          <w:lang w:val="kk-KZ"/>
        </w:rPr>
        <w:t>Кітапхана Кеңесінің құрамы,жоспары бекітілген.</w:t>
      </w:r>
    </w:p>
    <w:p w:rsidR="000B53A3" w:rsidRDefault="000B53A3">
      <w:pPr>
        <w:rPr>
          <w:rFonts w:ascii="Times New Roman" w:hAnsi="Times New Roman" w:cs="Times New Roman"/>
          <w:sz w:val="24"/>
          <w:szCs w:val="24"/>
          <w:lang w:val="kk-KZ"/>
        </w:rPr>
      </w:pPr>
      <w:r>
        <w:rPr>
          <w:rFonts w:ascii="Times New Roman" w:hAnsi="Times New Roman" w:cs="Times New Roman"/>
          <w:sz w:val="24"/>
          <w:szCs w:val="24"/>
          <w:lang w:val="kk-KZ"/>
        </w:rPr>
        <w:t>Тоқсаны</w:t>
      </w:r>
      <w:r w:rsidR="00C81459">
        <w:rPr>
          <w:rFonts w:ascii="Times New Roman" w:hAnsi="Times New Roman" w:cs="Times New Roman"/>
          <w:sz w:val="24"/>
          <w:szCs w:val="24"/>
          <w:lang w:val="kk-KZ"/>
        </w:rPr>
        <w:t>н</w:t>
      </w:r>
      <w:r>
        <w:rPr>
          <w:rFonts w:ascii="Times New Roman" w:hAnsi="Times New Roman" w:cs="Times New Roman"/>
          <w:sz w:val="24"/>
          <w:szCs w:val="24"/>
          <w:lang w:val="kk-KZ"/>
        </w:rPr>
        <w:t>а 1 рет отырыс өткізіледі.</w:t>
      </w:r>
      <w:r w:rsidR="008A1A25">
        <w:rPr>
          <w:rFonts w:ascii="Times New Roman" w:hAnsi="Times New Roman" w:cs="Times New Roman"/>
          <w:sz w:val="24"/>
          <w:szCs w:val="24"/>
          <w:lang w:val="kk-KZ"/>
        </w:rPr>
        <w:t>Хаттамалары  түзілген.</w:t>
      </w:r>
    </w:p>
    <w:p w:rsidR="00B807F4" w:rsidRDefault="00B807F4">
      <w:pPr>
        <w:rPr>
          <w:rFonts w:ascii="Times New Roman" w:hAnsi="Times New Roman" w:cs="Times New Roman"/>
          <w:sz w:val="24"/>
          <w:szCs w:val="24"/>
          <w:lang w:val="kk-KZ"/>
        </w:rPr>
      </w:pPr>
      <w:r>
        <w:rPr>
          <w:rFonts w:ascii="Times New Roman" w:hAnsi="Times New Roman" w:cs="Times New Roman"/>
          <w:sz w:val="24"/>
          <w:szCs w:val="24"/>
          <w:lang w:val="kk-KZ"/>
        </w:rPr>
        <w:t>Кітап қорын сақтау бойынша  «</w:t>
      </w:r>
      <w:r w:rsidR="008A1A25">
        <w:rPr>
          <w:rFonts w:ascii="Times New Roman" w:hAnsi="Times New Roman" w:cs="Times New Roman"/>
          <w:sz w:val="24"/>
          <w:szCs w:val="24"/>
          <w:lang w:val="kk-KZ"/>
        </w:rPr>
        <w:t>К</w:t>
      </w:r>
      <w:r>
        <w:rPr>
          <w:rFonts w:ascii="Times New Roman" w:hAnsi="Times New Roman" w:cs="Times New Roman"/>
          <w:sz w:val="24"/>
          <w:szCs w:val="24"/>
          <w:lang w:val="kk-KZ"/>
        </w:rPr>
        <w:t>ітап түптеу» үйірмесі жұмыс жасайды.Құрамы жасақталған,жоспары бекітілген.Ай саын рейд ұйымдастырылып отырады,хат</w:t>
      </w:r>
      <w:r w:rsidR="008A1A25">
        <w:rPr>
          <w:rFonts w:ascii="Times New Roman" w:hAnsi="Times New Roman" w:cs="Times New Roman"/>
          <w:sz w:val="24"/>
          <w:szCs w:val="24"/>
          <w:lang w:val="kk-KZ"/>
        </w:rPr>
        <w:t>т</w:t>
      </w:r>
      <w:r>
        <w:rPr>
          <w:rFonts w:ascii="Times New Roman" w:hAnsi="Times New Roman" w:cs="Times New Roman"/>
          <w:sz w:val="24"/>
          <w:szCs w:val="24"/>
          <w:lang w:val="kk-KZ"/>
        </w:rPr>
        <w:t>амалар түзілген.</w:t>
      </w:r>
    </w:p>
    <w:p w:rsidR="008A1A25" w:rsidRDefault="008A1A25">
      <w:pPr>
        <w:rPr>
          <w:rFonts w:ascii="Times New Roman" w:hAnsi="Times New Roman" w:cs="Times New Roman"/>
          <w:sz w:val="24"/>
          <w:szCs w:val="24"/>
          <w:lang w:val="kk-KZ"/>
        </w:rPr>
      </w:pPr>
      <w:r>
        <w:rPr>
          <w:rFonts w:ascii="Times New Roman" w:hAnsi="Times New Roman" w:cs="Times New Roman"/>
          <w:sz w:val="24"/>
          <w:szCs w:val="24"/>
          <w:lang w:val="kk-KZ"/>
        </w:rPr>
        <w:t>«  Кітаппен жұмыс істеу ережелері », «Кітаптың құрылысы» , «Балаларға арналған газет-журналдар» кітапханалық сабақ өткізілді.</w:t>
      </w:r>
    </w:p>
    <w:p w:rsidR="008A1A25" w:rsidRDefault="008A1A25">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директорының  № 105 27.09.2024 жылғы бұйрығымен «Оқуға құштар мектеп –оқуға құштар ұлт»    жобасы аясында көркем әдеби кітаптарды жас өскелең ұрпаққа арасында дәріптеу,ұлттық құндылық негізінде тәрбиелеу,кітапқа деген қызығушылықты арттыру мақсатында «КІТАПХАН» оқырмандар клубы бекітілген.Арнайы жоспар жасалынған.</w:t>
      </w:r>
    </w:p>
    <w:p w:rsidR="000B53A3" w:rsidRPr="00367295" w:rsidRDefault="000B53A3">
      <w:pPr>
        <w:rPr>
          <w:rFonts w:ascii="Times New Roman" w:hAnsi="Times New Roman" w:cs="Times New Roman"/>
          <w:sz w:val="24"/>
          <w:szCs w:val="24"/>
          <w:lang w:val="kk-KZ"/>
        </w:rPr>
      </w:pPr>
    </w:p>
    <w:p w:rsidR="002A07D5" w:rsidRDefault="002A07D5">
      <w:pPr>
        <w:rPr>
          <w:lang w:val="kk-KZ"/>
        </w:rPr>
      </w:pPr>
    </w:p>
    <w:sectPr w:rsidR="002A07D5" w:rsidSect="00986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B5861"/>
    <w:multiLevelType w:val="hybridMultilevel"/>
    <w:tmpl w:val="F8CE7A32"/>
    <w:lvl w:ilvl="0" w:tplc="9E0230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73B8C"/>
    <w:rsid w:val="000B53A3"/>
    <w:rsid w:val="002A07D5"/>
    <w:rsid w:val="00367295"/>
    <w:rsid w:val="004F03AE"/>
    <w:rsid w:val="008A1A25"/>
    <w:rsid w:val="009866DE"/>
    <w:rsid w:val="009B2CBD"/>
    <w:rsid w:val="00A35E6D"/>
    <w:rsid w:val="00B807F4"/>
    <w:rsid w:val="00C73B8C"/>
    <w:rsid w:val="00C81459"/>
    <w:rsid w:val="00D467EE"/>
    <w:rsid w:val="00E05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A07D5"/>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99"/>
    <w:rsid w:val="002A07D5"/>
    <w:rPr>
      <w:rFonts w:ascii="Times New Roman" w:eastAsia="Times New Roman" w:hAnsi="Times New Roman" w:cs="Times New Roman"/>
      <w:sz w:val="24"/>
      <w:szCs w:val="24"/>
      <w:lang w:eastAsia="ru-RU"/>
    </w:rPr>
  </w:style>
  <w:style w:type="character" w:styleId="a5">
    <w:name w:val="Strong"/>
    <w:basedOn w:val="a0"/>
    <w:uiPriority w:val="22"/>
    <w:qFormat/>
    <w:rsid w:val="002A07D5"/>
    <w:rPr>
      <w:b/>
      <w:bCs/>
    </w:rPr>
  </w:style>
  <w:style w:type="paragraph" w:styleId="a6">
    <w:name w:val="Normal (Web)"/>
    <w:basedOn w:val="a"/>
    <w:uiPriority w:val="99"/>
    <w:unhideWhenUsed/>
    <w:rsid w:val="002A0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A0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2024-12-23T04:50:00Z</dcterms:created>
  <dcterms:modified xsi:type="dcterms:W3CDTF">2024-12-23T06:45:00Z</dcterms:modified>
</cp:coreProperties>
</file>